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8C8F1" w14:textId="77777777" w:rsidR="00C73BE0" w:rsidRDefault="00C73BE0" w:rsidP="00C73BE0">
      <w:pPr>
        <w:jc w:val="center"/>
        <w:rPr>
          <w:b/>
          <w:sz w:val="32"/>
          <w:szCs w:val="32"/>
        </w:rPr>
      </w:pPr>
      <w:r w:rsidRPr="00C73BE0">
        <w:rPr>
          <w:noProof/>
          <w:sz w:val="32"/>
          <w:szCs w:val="32"/>
          <w:lang w:val="en-US"/>
        </w:rPr>
        <w:drawing>
          <wp:anchor distT="0" distB="0" distL="114300" distR="114300" simplePos="0" relativeHeight="251658240" behindDoc="1" locked="0" layoutInCell="1" allowOverlap="1" wp14:anchorId="353CC771" wp14:editId="77BC02F4">
            <wp:simplePos x="0" y="0"/>
            <wp:positionH relativeFrom="column">
              <wp:posOffset>-330200</wp:posOffset>
            </wp:positionH>
            <wp:positionV relativeFrom="paragraph">
              <wp:posOffset>-292100</wp:posOffset>
            </wp:positionV>
            <wp:extent cx="2689860" cy="708025"/>
            <wp:effectExtent l="0" t="0" r="0" b="0"/>
            <wp:wrapNone/>
            <wp:docPr id="1" name="Picture 1" descr="Gallipoli Music Memorial 201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poli Music Memorial 201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986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C8E" w:rsidRPr="00C73BE0">
        <w:rPr>
          <w:b/>
          <w:sz w:val="32"/>
          <w:szCs w:val="32"/>
        </w:rPr>
        <w:t>Gallipoli Project Planning Document</w:t>
      </w:r>
    </w:p>
    <w:p w14:paraId="7811CD3E" w14:textId="77777777" w:rsidR="00C73BE0" w:rsidRPr="00C73BE0" w:rsidRDefault="00250C78" w:rsidP="00C73BE0">
      <w:pPr>
        <w:rPr>
          <w:b/>
          <w:sz w:val="32"/>
          <w:szCs w:val="32"/>
        </w:rPr>
      </w:pPr>
      <w:r>
        <w:rPr>
          <w:b/>
          <w:sz w:val="32"/>
          <w:szCs w:val="32"/>
        </w:rPr>
        <w:t xml:space="preserve">Focus: Frederick </w:t>
      </w:r>
      <w:proofErr w:type="spellStart"/>
      <w:r>
        <w:rPr>
          <w:b/>
          <w:sz w:val="32"/>
          <w:szCs w:val="32"/>
        </w:rPr>
        <w:t>Septimus</w:t>
      </w:r>
      <w:proofErr w:type="spellEnd"/>
      <w:r>
        <w:rPr>
          <w:b/>
          <w:sz w:val="32"/>
          <w:szCs w:val="32"/>
        </w:rPr>
        <w:t xml:space="preserve"> Kelly</w:t>
      </w:r>
    </w:p>
    <w:tbl>
      <w:tblPr>
        <w:tblStyle w:val="TableGrid"/>
        <w:tblW w:w="0" w:type="auto"/>
        <w:tblLook w:val="04A0" w:firstRow="1" w:lastRow="0" w:firstColumn="1" w:lastColumn="0" w:noHBand="0" w:noVBand="1"/>
      </w:tblPr>
      <w:tblGrid>
        <w:gridCol w:w="3080"/>
        <w:gridCol w:w="7518"/>
      </w:tblGrid>
      <w:tr w:rsidR="001F3C8E" w14:paraId="4F170EE5" w14:textId="77777777" w:rsidTr="00C73BE0">
        <w:trPr>
          <w:trHeight w:val="963"/>
        </w:trPr>
        <w:tc>
          <w:tcPr>
            <w:tcW w:w="3080" w:type="dxa"/>
          </w:tcPr>
          <w:p w14:paraId="5DFBC1ED" w14:textId="394C0B9B" w:rsidR="001F3C8E" w:rsidRPr="00C73BE0" w:rsidRDefault="001F3C8E">
            <w:pPr>
              <w:rPr>
                <w:b/>
                <w:sz w:val="24"/>
                <w:szCs w:val="24"/>
              </w:rPr>
            </w:pPr>
            <w:r w:rsidRPr="00C73BE0">
              <w:rPr>
                <w:b/>
                <w:sz w:val="24"/>
                <w:szCs w:val="24"/>
              </w:rPr>
              <w:t xml:space="preserve">Session </w:t>
            </w:r>
            <w:bookmarkStart w:id="0" w:name="_GoBack"/>
            <w:bookmarkEnd w:id="0"/>
            <w:r w:rsidR="00A61B56">
              <w:rPr>
                <w:b/>
                <w:sz w:val="24"/>
                <w:szCs w:val="24"/>
              </w:rPr>
              <w:t>Resource sheets (2)</w:t>
            </w:r>
          </w:p>
          <w:p w14:paraId="1E4B8B6C" w14:textId="77777777" w:rsidR="001F3C8E" w:rsidRPr="00C73BE0" w:rsidRDefault="001F3C8E">
            <w:pPr>
              <w:rPr>
                <w:b/>
                <w:sz w:val="24"/>
                <w:szCs w:val="24"/>
              </w:rPr>
            </w:pPr>
          </w:p>
        </w:tc>
        <w:tc>
          <w:tcPr>
            <w:tcW w:w="7518" w:type="dxa"/>
            <w:vMerge w:val="restart"/>
          </w:tcPr>
          <w:p w14:paraId="53307E68" w14:textId="77777777" w:rsidR="001F3C8E" w:rsidRPr="00C73BE0" w:rsidRDefault="001F3C8E">
            <w:pPr>
              <w:rPr>
                <w:b/>
                <w:sz w:val="24"/>
                <w:szCs w:val="24"/>
              </w:rPr>
            </w:pPr>
          </w:p>
          <w:p w14:paraId="066E4343" w14:textId="77777777" w:rsidR="001F3C8E" w:rsidRPr="00C73BE0" w:rsidRDefault="001F3C8E">
            <w:pPr>
              <w:rPr>
                <w:b/>
                <w:sz w:val="24"/>
                <w:szCs w:val="24"/>
              </w:rPr>
            </w:pPr>
          </w:p>
        </w:tc>
      </w:tr>
      <w:tr w:rsidR="001F3C8E" w14:paraId="599A2BAA" w14:textId="77777777" w:rsidTr="00C73BE0">
        <w:trPr>
          <w:trHeight w:val="821"/>
        </w:trPr>
        <w:tc>
          <w:tcPr>
            <w:tcW w:w="3080" w:type="dxa"/>
          </w:tcPr>
          <w:p w14:paraId="42A351D1" w14:textId="77777777" w:rsidR="001F3C8E" w:rsidRPr="00C73BE0" w:rsidRDefault="001F3C8E">
            <w:pPr>
              <w:rPr>
                <w:b/>
                <w:sz w:val="24"/>
                <w:szCs w:val="24"/>
              </w:rPr>
            </w:pPr>
            <w:r w:rsidRPr="00C73BE0">
              <w:rPr>
                <w:b/>
                <w:sz w:val="24"/>
                <w:szCs w:val="24"/>
              </w:rPr>
              <w:t>Target age/year group</w:t>
            </w:r>
            <w:r w:rsidR="00250C78">
              <w:rPr>
                <w:b/>
                <w:sz w:val="24"/>
                <w:szCs w:val="24"/>
              </w:rPr>
              <w:t xml:space="preserve"> 7 - 11</w:t>
            </w:r>
          </w:p>
        </w:tc>
        <w:tc>
          <w:tcPr>
            <w:tcW w:w="7518" w:type="dxa"/>
            <w:vMerge/>
          </w:tcPr>
          <w:p w14:paraId="0E86849D" w14:textId="77777777" w:rsidR="001F3C8E" w:rsidRPr="00C73BE0" w:rsidRDefault="001F3C8E">
            <w:pPr>
              <w:rPr>
                <w:b/>
                <w:sz w:val="24"/>
                <w:szCs w:val="24"/>
              </w:rPr>
            </w:pPr>
          </w:p>
        </w:tc>
      </w:tr>
      <w:tr w:rsidR="001F3C8E" w14:paraId="3DF4E8E7" w14:textId="77777777" w:rsidTr="001F3C8E">
        <w:tc>
          <w:tcPr>
            <w:tcW w:w="10598" w:type="dxa"/>
            <w:gridSpan w:val="2"/>
          </w:tcPr>
          <w:p w14:paraId="0A89EE2E" w14:textId="77777777" w:rsidR="00A61B56" w:rsidRDefault="00A61B56" w:rsidP="00A61B56"/>
          <w:p w14:paraId="688310E2" w14:textId="77777777" w:rsidR="00A61B56" w:rsidRDefault="00A61B56" w:rsidP="00A61B56"/>
          <w:p w14:paraId="072B9475" w14:textId="77777777" w:rsidR="00A61B56" w:rsidRDefault="00A61B56" w:rsidP="00A61B56"/>
          <w:p w14:paraId="2DEB04A0" w14:textId="77777777" w:rsidR="00A61B56" w:rsidRDefault="00A61B56" w:rsidP="00A61B56">
            <w:r>
              <w:t xml:space="preserve">        Make still pictures of the events in Kelly’s life leading up to the battle of Gallipoli</w:t>
            </w:r>
          </w:p>
          <w:p w14:paraId="2C1D49D7" w14:textId="77777777" w:rsidR="00A61B56" w:rsidRDefault="00A61B56" w:rsidP="00A61B56"/>
          <w:p w14:paraId="7AA67D2A" w14:textId="77777777" w:rsidR="00A61B56" w:rsidRDefault="00A61B56" w:rsidP="00A61B56">
            <w:pPr>
              <w:pStyle w:val="ListParagraph"/>
              <w:numPr>
                <w:ilvl w:val="0"/>
                <w:numId w:val="1"/>
              </w:numPr>
            </w:pPr>
            <w:r>
              <w:t>(Individuals) 16</w:t>
            </w:r>
            <w:r w:rsidRPr="005168B4">
              <w:rPr>
                <w:vertAlign w:val="superscript"/>
              </w:rPr>
              <w:t>th</w:t>
            </w:r>
            <w:r>
              <w:t xml:space="preserve"> September 1914 Receives letter with commission for Sub-Lieutenant in the Royal Naval Volunteer Reserve.</w:t>
            </w:r>
          </w:p>
          <w:p w14:paraId="601CC013" w14:textId="77777777" w:rsidR="00A61B56" w:rsidRDefault="00A61B56" w:rsidP="00A61B56">
            <w:pPr>
              <w:pStyle w:val="ListParagraph"/>
            </w:pPr>
          </w:p>
          <w:p w14:paraId="4A0170A5" w14:textId="77777777" w:rsidR="00A61B56" w:rsidRDefault="00A61B56" w:rsidP="00A61B56">
            <w:pPr>
              <w:pStyle w:val="ListParagraph"/>
              <w:numPr>
                <w:ilvl w:val="0"/>
                <w:numId w:val="1"/>
              </w:numPr>
            </w:pPr>
            <w:r>
              <w:t>(Groups of 3) 17</w:t>
            </w:r>
            <w:r w:rsidRPr="005168B4">
              <w:rPr>
                <w:vertAlign w:val="superscript"/>
              </w:rPr>
              <w:t>th</w:t>
            </w:r>
            <w:r>
              <w:t xml:space="preserve"> September 1914. Meets up with W Denis Browne (composer) and Rupert Brooke (poet), who would later serve with him in the Hood Battalion, at a restaurant in London.</w:t>
            </w:r>
          </w:p>
          <w:p w14:paraId="344B3851" w14:textId="77777777" w:rsidR="00A61B56" w:rsidRDefault="00A61B56" w:rsidP="00A61B56">
            <w:pPr>
              <w:pStyle w:val="ListParagraph"/>
            </w:pPr>
          </w:p>
          <w:p w14:paraId="44BC551D" w14:textId="77777777" w:rsidR="00A61B56" w:rsidRDefault="00A61B56" w:rsidP="00A61B56">
            <w:pPr>
              <w:pStyle w:val="ListParagraph"/>
            </w:pPr>
          </w:p>
          <w:p w14:paraId="081A23A3" w14:textId="77777777" w:rsidR="00A61B56" w:rsidRDefault="00A61B56" w:rsidP="00A61B56">
            <w:pPr>
              <w:pStyle w:val="ListParagraph"/>
              <w:numPr>
                <w:ilvl w:val="0"/>
                <w:numId w:val="1"/>
              </w:numPr>
            </w:pPr>
            <w:r>
              <w:t xml:space="preserve">(Pairs) 21 February 1915. Sits for a portrait sketch in </w:t>
            </w:r>
            <w:proofErr w:type="gramStart"/>
            <w:r>
              <w:t>charcoal  whilst</w:t>
            </w:r>
            <w:proofErr w:type="gramEnd"/>
            <w:r>
              <w:t xml:space="preserve"> on leave.</w:t>
            </w:r>
          </w:p>
          <w:p w14:paraId="6DD5DF7B" w14:textId="77777777" w:rsidR="00A61B56" w:rsidRDefault="00A61B56" w:rsidP="00A61B56">
            <w:pPr>
              <w:pStyle w:val="ListParagraph"/>
            </w:pPr>
          </w:p>
          <w:p w14:paraId="40EB6586" w14:textId="77777777" w:rsidR="00A61B56" w:rsidRDefault="00A61B56" w:rsidP="00A61B56">
            <w:pPr>
              <w:pStyle w:val="ListParagraph"/>
              <w:numPr>
                <w:ilvl w:val="0"/>
                <w:numId w:val="1"/>
              </w:numPr>
            </w:pPr>
            <w:r>
              <w:t>(Pairs) Pleads with General Mercer to be allowed to join the Hood Battalion who are about to leave Dorset and go on active service.</w:t>
            </w:r>
          </w:p>
          <w:p w14:paraId="21A298A1" w14:textId="77777777" w:rsidR="00A61B56" w:rsidRDefault="00A61B56" w:rsidP="00A61B56">
            <w:pPr>
              <w:pStyle w:val="ListParagraph"/>
            </w:pPr>
          </w:p>
          <w:p w14:paraId="75C60EE2" w14:textId="77777777" w:rsidR="00A61B56" w:rsidRDefault="00A61B56" w:rsidP="00A61B56">
            <w:pPr>
              <w:pStyle w:val="ListParagraph"/>
            </w:pPr>
          </w:p>
          <w:p w14:paraId="4A35EF5C" w14:textId="77777777" w:rsidR="00A61B56" w:rsidRDefault="00A61B56" w:rsidP="00A61B56">
            <w:pPr>
              <w:pStyle w:val="ListParagraph"/>
              <w:numPr>
                <w:ilvl w:val="0"/>
                <w:numId w:val="1"/>
              </w:numPr>
            </w:pPr>
            <w:r>
              <w:t>(Groups of 3) 25</w:t>
            </w:r>
            <w:r w:rsidRPr="005168B4">
              <w:rPr>
                <w:vertAlign w:val="superscript"/>
              </w:rPr>
              <w:t>th</w:t>
            </w:r>
            <w:r>
              <w:t xml:space="preserve"> February  1915Reunited with Browne and Brooke in the Hood Battalion</w:t>
            </w:r>
          </w:p>
          <w:p w14:paraId="122C6E9F" w14:textId="77777777" w:rsidR="00A61B56" w:rsidRDefault="00A61B56" w:rsidP="00A61B56">
            <w:pPr>
              <w:pStyle w:val="ListParagraph"/>
            </w:pPr>
          </w:p>
          <w:p w14:paraId="4D9C8734" w14:textId="77777777" w:rsidR="00A61B56" w:rsidRDefault="00A61B56" w:rsidP="00A61B56">
            <w:pPr>
              <w:pStyle w:val="ListParagraph"/>
              <w:numPr>
                <w:ilvl w:val="0"/>
                <w:numId w:val="1"/>
              </w:numPr>
            </w:pPr>
            <w:r>
              <w:t>(Groups of 8) Beginning of March 1915 Browne and Kelly play duets on the way to Greece (some children will need to be the piano and possible the piano stools!)</w:t>
            </w:r>
          </w:p>
          <w:p w14:paraId="08FBADA3" w14:textId="77777777" w:rsidR="00A61B56" w:rsidRDefault="00A61B56" w:rsidP="00A61B56">
            <w:pPr>
              <w:pStyle w:val="ListParagraph"/>
            </w:pPr>
          </w:p>
          <w:p w14:paraId="3A40EE3A" w14:textId="77777777" w:rsidR="00A61B56" w:rsidRDefault="00A61B56" w:rsidP="00A61B56">
            <w:pPr>
              <w:pStyle w:val="ListParagraph"/>
            </w:pPr>
          </w:p>
          <w:p w14:paraId="680000C2" w14:textId="77777777" w:rsidR="00A61B56" w:rsidRDefault="00A61B56" w:rsidP="00A61B56">
            <w:pPr>
              <w:pStyle w:val="ListParagraph"/>
              <w:numPr>
                <w:ilvl w:val="0"/>
                <w:numId w:val="1"/>
              </w:numPr>
            </w:pPr>
            <w:r>
              <w:t>(Groups of six – eight) End of March 1915 Kelly, possibly with one or two of his friends visits the pyramids and the Sphinx by moonlight when their ship was sent to Port Said.  Some children need to be the pyramids and the Sphinx.</w:t>
            </w:r>
          </w:p>
          <w:p w14:paraId="6329FC93" w14:textId="77777777" w:rsidR="00A61B56" w:rsidRDefault="00A61B56" w:rsidP="00A61B56">
            <w:pPr>
              <w:pStyle w:val="ListParagraph"/>
            </w:pPr>
          </w:p>
          <w:p w14:paraId="5CCB7508" w14:textId="77777777" w:rsidR="00A61B56" w:rsidRDefault="00A61B56" w:rsidP="00A61B56">
            <w:pPr>
              <w:pStyle w:val="ListParagraph"/>
              <w:numPr>
                <w:ilvl w:val="0"/>
                <w:numId w:val="1"/>
              </w:numPr>
            </w:pPr>
            <w:r>
              <w:t>(Groups of 3) 22 April 1915 Kelly and Browne sit with Rupert Brooke who is dying from an infected mosquito bite. Kelly begins to compose his Elegy for Strings, in Brooke’s memory</w:t>
            </w:r>
          </w:p>
          <w:p w14:paraId="0455A7C0" w14:textId="77777777" w:rsidR="00A61B56" w:rsidRDefault="00A61B56" w:rsidP="00A61B56">
            <w:pPr>
              <w:pStyle w:val="ListParagraph"/>
            </w:pPr>
          </w:p>
          <w:p w14:paraId="65111D2E" w14:textId="77777777" w:rsidR="00A61B56" w:rsidRDefault="00A61B56" w:rsidP="00A61B56">
            <w:pPr>
              <w:pStyle w:val="ListParagraph"/>
            </w:pPr>
          </w:p>
          <w:p w14:paraId="5C9962E6" w14:textId="77777777" w:rsidR="00A61B56" w:rsidRDefault="00A61B56" w:rsidP="00A61B56">
            <w:pPr>
              <w:pStyle w:val="ListParagraph"/>
              <w:numPr>
                <w:ilvl w:val="0"/>
                <w:numId w:val="1"/>
              </w:numPr>
            </w:pPr>
            <w:r>
              <w:t>(Groups of 2) 24</w:t>
            </w:r>
            <w:r w:rsidRPr="00AE4221">
              <w:rPr>
                <w:vertAlign w:val="superscript"/>
              </w:rPr>
              <w:t>th</w:t>
            </w:r>
            <w:r>
              <w:t xml:space="preserve"> April 1915 Kelly and Browne sort through Brooke’s things as their ship sets sail for Gallipoli.</w:t>
            </w:r>
          </w:p>
          <w:p w14:paraId="0373EEB2" w14:textId="77777777" w:rsidR="00A61B56" w:rsidRDefault="00A61B56" w:rsidP="00A61B56"/>
          <w:p w14:paraId="1198CDAD" w14:textId="77777777" w:rsidR="00A61B56" w:rsidRDefault="00A61B56" w:rsidP="00A61B56"/>
          <w:p w14:paraId="2E17235D" w14:textId="77777777" w:rsidR="00A61B56" w:rsidRDefault="00A61B56" w:rsidP="00A61B56"/>
          <w:p w14:paraId="48B4857F" w14:textId="77777777" w:rsidR="00A61B56" w:rsidRDefault="00A61B56" w:rsidP="00A61B56"/>
          <w:p w14:paraId="50722364" w14:textId="77777777" w:rsidR="00A61B56" w:rsidRDefault="00A61B56" w:rsidP="00A61B56"/>
          <w:p w14:paraId="45C48D64" w14:textId="77777777" w:rsidR="00A61B56" w:rsidRDefault="00A61B56" w:rsidP="00A61B56"/>
          <w:p w14:paraId="20711BE8" w14:textId="77777777" w:rsidR="00A61B56" w:rsidRDefault="00A61B56" w:rsidP="00A61B56"/>
          <w:p w14:paraId="2E48604F" w14:textId="77777777" w:rsidR="00A61B56" w:rsidRDefault="00A61B56" w:rsidP="00A61B56"/>
          <w:p w14:paraId="29A3860D" w14:textId="77777777" w:rsidR="00A61B56" w:rsidRDefault="00A61B56" w:rsidP="00A61B56"/>
          <w:p w14:paraId="015A61EA" w14:textId="77777777" w:rsidR="00A61B56" w:rsidRDefault="00A61B56" w:rsidP="00A61B56"/>
          <w:p w14:paraId="036B0289" w14:textId="77777777" w:rsidR="00A61B56" w:rsidRDefault="00A61B56" w:rsidP="00A61B56"/>
          <w:p w14:paraId="3B4D01E9" w14:textId="77777777" w:rsidR="00A61B56" w:rsidRDefault="00A61B56" w:rsidP="00A61B56"/>
          <w:p w14:paraId="144F1934" w14:textId="77777777" w:rsidR="00A61B56" w:rsidRDefault="00A61B56" w:rsidP="00A61B56"/>
          <w:p w14:paraId="3986940B" w14:textId="77777777" w:rsidR="00A61B56" w:rsidRDefault="00A61B56" w:rsidP="00A61B56"/>
          <w:p w14:paraId="7AEA2DA7" w14:textId="77777777" w:rsidR="00A61B56" w:rsidRDefault="00A61B56" w:rsidP="00A61B56"/>
          <w:p w14:paraId="04E660B3" w14:textId="77777777" w:rsidR="00A61B56" w:rsidRDefault="00A61B56" w:rsidP="00A61B56"/>
          <w:p w14:paraId="15185E6A" w14:textId="77777777" w:rsidR="00A61B56" w:rsidRDefault="00A61B56" w:rsidP="00A61B56"/>
          <w:p w14:paraId="62EAC280" w14:textId="77777777" w:rsidR="00A61B56" w:rsidRDefault="00A61B56" w:rsidP="00A61B56"/>
          <w:p w14:paraId="633498F7" w14:textId="77777777" w:rsidR="00A61B56" w:rsidRDefault="00A61B56" w:rsidP="00A61B56">
            <w:r>
              <w:t xml:space="preserve">              Hood Battalion B.E. F</w:t>
            </w:r>
          </w:p>
          <w:p w14:paraId="73DD2E38" w14:textId="77777777" w:rsidR="00A61B56" w:rsidRDefault="00A61B56" w:rsidP="00A61B56">
            <w:pPr>
              <w:pStyle w:val="ListParagraph"/>
            </w:pPr>
            <w:r>
              <w:t>France                                                                                                  24.9.16</w:t>
            </w:r>
          </w:p>
          <w:p w14:paraId="0743092B" w14:textId="77777777" w:rsidR="00A61B56" w:rsidRDefault="00A61B56" w:rsidP="00A61B56">
            <w:pPr>
              <w:pStyle w:val="ListParagraph"/>
            </w:pPr>
          </w:p>
          <w:p w14:paraId="31C35C9C" w14:textId="77777777" w:rsidR="00A61B56" w:rsidRDefault="00A61B56" w:rsidP="00A61B56">
            <w:pPr>
              <w:pStyle w:val="ListParagraph"/>
            </w:pPr>
            <w:r>
              <w:t>Dear Mr and Mrs Speyer,</w:t>
            </w:r>
          </w:p>
          <w:p w14:paraId="2EC4AA09" w14:textId="77777777" w:rsidR="00A61B56" w:rsidRDefault="00A61B56" w:rsidP="00A61B56">
            <w:pPr>
              <w:pStyle w:val="ListParagraph"/>
            </w:pPr>
          </w:p>
          <w:p w14:paraId="49BBDB2F" w14:textId="77777777" w:rsidR="00A61B56" w:rsidRDefault="00A61B56" w:rsidP="00A61B56">
            <w:pPr>
              <w:pStyle w:val="ListParagraph"/>
            </w:pPr>
            <w:r>
              <w:t>So many thanks for your joint letter of 8</w:t>
            </w:r>
            <w:r w:rsidRPr="00437069">
              <w:rPr>
                <w:vertAlign w:val="superscript"/>
              </w:rPr>
              <w:t>th</w:t>
            </w:r>
            <w:r>
              <w:t xml:space="preserve"> September and the nice congratulations it contained. My ‘honour’ was a complete surprise to me as I only learnt of it the same day as the paper reached me, containing the gazette. I was, however, none the less delighted. We’re getting on with the war, I feel, but we shan’t really be able to resume </w:t>
            </w:r>
            <w:proofErr w:type="spellStart"/>
            <w:r>
              <w:t>Ridgehurst</w:t>
            </w:r>
            <w:proofErr w:type="spellEnd"/>
            <w:r>
              <w:t xml:space="preserve"> weekend parties before the winter of 1917 -18!...You will be amused to hear that I have recently been taking the battalion band in hand and have been teaching it ‘1812’! My idea partly was to be able to perform it with real guns as intended. It was very different from the greater part of the band’s previous repertoire, but they really got very keen on it. …</w:t>
            </w:r>
          </w:p>
          <w:p w14:paraId="46D47197" w14:textId="77777777" w:rsidR="00A61B56" w:rsidRDefault="00A61B56" w:rsidP="00A61B56">
            <w:pPr>
              <w:pStyle w:val="ListParagraph"/>
            </w:pPr>
          </w:p>
          <w:p w14:paraId="5F168DB0" w14:textId="77777777" w:rsidR="00A61B56" w:rsidRDefault="00A61B56" w:rsidP="00A61B56">
            <w:pPr>
              <w:pStyle w:val="ListParagraph"/>
            </w:pPr>
            <w:r>
              <w:t>I am somewhat busy, so cannot write at length which I should like to. I have lots of musical projects – I mean compositions waiting to be written – but there is not time to get them down on paper.</w:t>
            </w:r>
          </w:p>
          <w:p w14:paraId="7F467EFC" w14:textId="77777777" w:rsidR="00A61B56" w:rsidRDefault="00A61B56" w:rsidP="00A61B56">
            <w:pPr>
              <w:pStyle w:val="ListParagraph"/>
            </w:pPr>
          </w:p>
          <w:p w14:paraId="4E8298E2" w14:textId="77777777" w:rsidR="00A61B56" w:rsidRDefault="00A61B56" w:rsidP="00A61B56">
            <w:pPr>
              <w:pStyle w:val="ListParagraph"/>
            </w:pPr>
            <w:r>
              <w:t>With many affectionate wishes,</w:t>
            </w:r>
          </w:p>
          <w:p w14:paraId="03300261" w14:textId="77777777" w:rsidR="00A61B56" w:rsidRDefault="00A61B56" w:rsidP="00A61B56">
            <w:pPr>
              <w:pStyle w:val="ListParagraph"/>
            </w:pPr>
            <w:r>
              <w:t>Yours very sincerely</w:t>
            </w:r>
          </w:p>
          <w:p w14:paraId="63D7E268" w14:textId="77777777" w:rsidR="00A61B56" w:rsidRDefault="00A61B56" w:rsidP="00A61B56">
            <w:pPr>
              <w:pStyle w:val="ListParagraph"/>
            </w:pPr>
          </w:p>
          <w:p w14:paraId="6C159F33" w14:textId="77777777" w:rsidR="00A61B56" w:rsidRDefault="00A61B56" w:rsidP="00A61B56">
            <w:pPr>
              <w:pStyle w:val="ListParagraph"/>
            </w:pPr>
          </w:p>
          <w:p w14:paraId="14895C32" w14:textId="77777777" w:rsidR="00A61B56" w:rsidRDefault="00A61B56" w:rsidP="00A61B56">
            <w:pPr>
              <w:pStyle w:val="ListParagraph"/>
            </w:pPr>
          </w:p>
          <w:p w14:paraId="74A29698" w14:textId="77777777" w:rsidR="00A61B56" w:rsidRDefault="00A61B56" w:rsidP="00A61B56">
            <w:pPr>
              <w:pStyle w:val="ListParagraph"/>
            </w:pPr>
            <w:proofErr w:type="spellStart"/>
            <w:r>
              <w:t>F.S.Kelly</w:t>
            </w:r>
            <w:proofErr w:type="spellEnd"/>
          </w:p>
          <w:p w14:paraId="1C783A69" w14:textId="77777777" w:rsidR="001F3C8E" w:rsidRPr="00C73BE0" w:rsidRDefault="001F3C8E">
            <w:pPr>
              <w:rPr>
                <w:b/>
                <w:sz w:val="24"/>
                <w:szCs w:val="24"/>
              </w:rPr>
            </w:pPr>
          </w:p>
          <w:p w14:paraId="4B6584EB" w14:textId="77777777" w:rsidR="001F3C8E" w:rsidRPr="00C73BE0" w:rsidRDefault="001F3C8E">
            <w:pPr>
              <w:rPr>
                <w:b/>
                <w:sz w:val="24"/>
                <w:szCs w:val="24"/>
              </w:rPr>
            </w:pPr>
          </w:p>
          <w:p w14:paraId="10A8FCBF" w14:textId="77777777" w:rsidR="001F3C8E" w:rsidRPr="00C73BE0" w:rsidRDefault="001F3C8E">
            <w:pPr>
              <w:rPr>
                <w:b/>
                <w:sz w:val="24"/>
                <w:szCs w:val="24"/>
              </w:rPr>
            </w:pPr>
          </w:p>
        </w:tc>
      </w:tr>
    </w:tbl>
    <w:p w14:paraId="7797C4A0" w14:textId="77777777" w:rsidR="001F3C8E" w:rsidRDefault="001F3C8E"/>
    <w:p w14:paraId="145F1EBF" w14:textId="77777777" w:rsidR="003E7086" w:rsidRDefault="003E7086"/>
    <w:p w14:paraId="202B392A" w14:textId="77777777" w:rsidR="003E7086" w:rsidRDefault="003E7086">
      <w:r w:rsidRPr="003E7086">
        <w:t>http://jessicamusic.blogspot.co.uk/2014/11/remembrance-jelly-daranyi-plays-fs-kelly.html</w:t>
      </w:r>
    </w:p>
    <w:sectPr w:rsidR="003E7086" w:rsidSect="001F3C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36B1A"/>
    <w:multiLevelType w:val="hybridMultilevel"/>
    <w:tmpl w:val="549E9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8E"/>
    <w:rsid w:val="00147F6B"/>
    <w:rsid w:val="00151ABD"/>
    <w:rsid w:val="001F3C8E"/>
    <w:rsid w:val="00243FFB"/>
    <w:rsid w:val="00250C78"/>
    <w:rsid w:val="003372C1"/>
    <w:rsid w:val="003E7086"/>
    <w:rsid w:val="00A61B56"/>
    <w:rsid w:val="00A62A0B"/>
    <w:rsid w:val="00AD7895"/>
    <w:rsid w:val="00C73B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22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paragraph" w:styleId="ListParagraph">
    <w:name w:val="List Paragraph"/>
    <w:basedOn w:val="Normal"/>
    <w:uiPriority w:val="34"/>
    <w:qFormat/>
    <w:rsid w:val="00A61B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paragraph" w:styleId="ListParagraph">
    <w:name w:val="List Paragraph"/>
    <w:basedOn w:val="Normal"/>
    <w:uiPriority w:val="34"/>
    <w:qFormat/>
    <w:rsid w:val="00A61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allipoli-music.co.uk/index.htm"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Durweston Primary School</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ICS IOE</cp:lastModifiedBy>
  <cp:revision>3</cp:revision>
  <dcterms:created xsi:type="dcterms:W3CDTF">2015-01-11T10:20:00Z</dcterms:created>
  <dcterms:modified xsi:type="dcterms:W3CDTF">2015-01-19T17:22:00Z</dcterms:modified>
</cp:coreProperties>
</file>